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4585"/>
      </w:tblGrid>
      <w:tr w:rsidR="006656F9" w14:paraId="6F4DEE91" w14:textId="77777777" w:rsidTr="006656F9">
        <w:tc>
          <w:tcPr>
            <w:tcW w:w="4765" w:type="dxa"/>
          </w:tcPr>
          <w:p w14:paraId="7DCB8BD7" w14:textId="68216A02" w:rsidR="006656F9" w:rsidRDefault="006656F9" w:rsidP="006656F9"/>
        </w:tc>
        <w:tc>
          <w:tcPr>
            <w:tcW w:w="4585" w:type="dxa"/>
          </w:tcPr>
          <w:p w14:paraId="04C0B0DE" w14:textId="77777777" w:rsidR="006656F9" w:rsidRDefault="006656F9" w:rsidP="006656F9"/>
        </w:tc>
      </w:tr>
      <w:tr w:rsidR="006656F9" w14:paraId="4E0EB5AA" w14:textId="77777777" w:rsidTr="006656F9">
        <w:tc>
          <w:tcPr>
            <w:tcW w:w="4765" w:type="dxa"/>
          </w:tcPr>
          <w:p w14:paraId="05DC476C" w14:textId="77777777" w:rsidR="006656F9" w:rsidRPr="00991164" w:rsidRDefault="006656F9" w:rsidP="006656F9">
            <w:pPr>
              <w:rPr>
                <w:b/>
                <w:sz w:val="32"/>
                <w:szCs w:val="32"/>
              </w:rPr>
            </w:pPr>
            <w:r w:rsidRPr="00991164">
              <w:rPr>
                <w:b/>
                <w:sz w:val="32"/>
                <w:szCs w:val="32"/>
              </w:rPr>
              <w:t>ABA Standing Committee on Delivery of Legal Services</w:t>
            </w:r>
            <w:r>
              <w:rPr>
                <w:b/>
                <w:sz w:val="32"/>
                <w:szCs w:val="32"/>
              </w:rPr>
              <w:t>; Unbundling Resource Center</w:t>
            </w:r>
            <w:r w:rsidRPr="00991164">
              <w:rPr>
                <w:b/>
                <w:sz w:val="32"/>
                <w:szCs w:val="32"/>
              </w:rPr>
              <w:t xml:space="preserve"> including ABA and State Developments</w:t>
            </w:r>
            <w:r>
              <w:rPr>
                <w:b/>
                <w:sz w:val="32"/>
                <w:szCs w:val="32"/>
              </w:rPr>
              <w:t>, Reports, and Brown Award for Legal Access</w:t>
            </w:r>
          </w:p>
          <w:p w14:paraId="1BC61A2D" w14:textId="77777777" w:rsidR="006656F9" w:rsidRDefault="006656F9" w:rsidP="006656F9"/>
        </w:tc>
        <w:tc>
          <w:tcPr>
            <w:tcW w:w="4585" w:type="dxa"/>
          </w:tcPr>
          <w:p w14:paraId="19E70099" w14:textId="1371E232" w:rsidR="006656F9" w:rsidRDefault="002831BE" w:rsidP="006656F9">
            <w:hyperlink r:id="rId6" w:history="1">
              <w:r w:rsidR="006656F9" w:rsidRPr="004B0C0A">
                <w:rPr>
                  <w:rStyle w:val="Hyperlink"/>
                  <w:b/>
                  <w:sz w:val="32"/>
                  <w:szCs w:val="32"/>
                </w:rPr>
                <w:t>https://www.americanbar.org/groups/delivery_legal_services.html</w:t>
              </w:r>
            </w:hyperlink>
            <w:r w:rsidR="006656F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656F9" w14:paraId="48A140A7" w14:textId="77777777" w:rsidTr="006656F9">
        <w:tc>
          <w:tcPr>
            <w:tcW w:w="4765" w:type="dxa"/>
          </w:tcPr>
          <w:p w14:paraId="255C0A8F" w14:textId="6EACBAE5" w:rsidR="006656F9" w:rsidRDefault="006656F9" w:rsidP="006656F9">
            <w:r w:rsidRPr="00991164">
              <w:rPr>
                <w:b/>
                <w:sz w:val="32"/>
                <w:szCs w:val="32"/>
              </w:rPr>
              <w:t>IAALS Reports including Cases without Counsel</w:t>
            </w:r>
            <w:r>
              <w:rPr>
                <w:b/>
                <w:sz w:val="32"/>
                <w:szCs w:val="32"/>
              </w:rPr>
              <w:t xml:space="preserve"> and Lawyers Toolkit</w:t>
            </w:r>
          </w:p>
        </w:tc>
        <w:tc>
          <w:tcPr>
            <w:tcW w:w="4585" w:type="dxa"/>
          </w:tcPr>
          <w:p w14:paraId="570DD495" w14:textId="12FF4D5E" w:rsidR="006656F9" w:rsidRDefault="002831BE" w:rsidP="006656F9">
            <w:hyperlink r:id="rId7" w:history="1">
              <w:r w:rsidR="006656F9" w:rsidRPr="004B0C0A">
                <w:rPr>
                  <w:rStyle w:val="Hyperlink"/>
                  <w:b/>
                  <w:sz w:val="32"/>
                  <w:szCs w:val="32"/>
                </w:rPr>
                <w:t>http://iaals.du.edu/honoring-families/projects/ensuring-access-family-justice-system/cases-without-counsel</w:t>
              </w:r>
            </w:hyperlink>
            <w:r w:rsidR="006656F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656F9" w14:paraId="06325D44" w14:textId="77777777" w:rsidTr="006656F9">
        <w:tc>
          <w:tcPr>
            <w:tcW w:w="4765" w:type="dxa"/>
          </w:tcPr>
          <w:p w14:paraId="6D3A2F6A" w14:textId="738ADA06" w:rsidR="006656F9" w:rsidRDefault="006656F9" w:rsidP="006656F9">
            <w:r w:rsidRPr="00991164">
              <w:rPr>
                <w:b/>
                <w:sz w:val="32"/>
                <w:szCs w:val="32"/>
              </w:rPr>
              <w:t xml:space="preserve">California </w:t>
            </w:r>
            <w:r>
              <w:rPr>
                <w:b/>
                <w:sz w:val="32"/>
                <w:szCs w:val="32"/>
              </w:rPr>
              <w:t xml:space="preserve">Family Law Limited Scope Representation </w:t>
            </w:r>
            <w:r w:rsidRPr="00991164">
              <w:rPr>
                <w:b/>
                <w:sz w:val="32"/>
                <w:szCs w:val="32"/>
              </w:rPr>
              <w:t xml:space="preserve">Risk Management </w:t>
            </w:r>
            <w:r>
              <w:rPr>
                <w:b/>
                <w:sz w:val="32"/>
                <w:szCs w:val="32"/>
              </w:rPr>
              <w:t>Materials</w:t>
            </w:r>
          </w:p>
        </w:tc>
        <w:tc>
          <w:tcPr>
            <w:tcW w:w="4585" w:type="dxa"/>
          </w:tcPr>
          <w:p w14:paraId="6C39F329" w14:textId="6747C146" w:rsidR="006656F9" w:rsidRDefault="002831BE" w:rsidP="006656F9">
            <w:hyperlink r:id="rId8" w:history="1">
              <w:r w:rsidR="006656F9" w:rsidRPr="004B0C0A">
                <w:rPr>
                  <w:rStyle w:val="Hyperlink"/>
                  <w:b/>
                  <w:sz w:val="32"/>
                  <w:szCs w:val="32"/>
                </w:rPr>
                <w:t>http://www.calbar.ca.gov/Portals/0/documents/Risk-Management-Packet_2004-01-12.pdf</w:t>
              </w:r>
            </w:hyperlink>
            <w:r w:rsidR="006656F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656F9" w14:paraId="7F7841D4" w14:textId="77777777" w:rsidTr="006656F9">
        <w:tc>
          <w:tcPr>
            <w:tcW w:w="4765" w:type="dxa"/>
          </w:tcPr>
          <w:p w14:paraId="5530A66F" w14:textId="30DB1BAE" w:rsidR="006656F9" w:rsidRDefault="006656F9" w:rsidP="006656F9">
            <w:r>
              <w:rPr>
                <w:b/>
                <w:sz w:val="32"/>
                <w:szCs w:val="32"/>
              </w:rPr>
              <w:t>Colorado Practical and Ethical Considerations for Integrating Unbundling, 2</w:t>
            </w:r>
            <w:r w:rsidRPr="00202EB1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Edition </w:t>
            </w:r>
          </w:p>
        </w:tc>
        <w:tc>
          <w:tcPr>
            <w:tcW w:w="4585" w:type="dxa"/>
          </w:tcPr>
          <w:p w14:paraId="466DDB06" w14:textId="46CE8820" w:rsidR="006656F9" w:rsidRDefault="002831BE" w:rsidP="006656F9">
            <w:hyperlink r:id="rId9" w:history="1">
              <w:r w:rsidR="006656F9" w:rsidRPr="004B0C0A">
                <w:rPr>
                  <w:rStyle w:val="Hyperlink"/>
                  <w:b/>
                  <w:sz w:val="32"/>
                  <w:szCs w:val="32"/>
                </w:rPr>
                <w:t>http://www.cobar.org/Portals/COBAR/Repository/modeateIncome/Practical_and_Ethical_ModerateIncome.pdf?ver=2015-08-26-120950-387</w:t>
              </w:r>
            </w:hyperlink>
            <w:r w:rsidR="006656F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656F9" w14:paraId="69F04AC0" w14:textId="77777777" w:rsidTr="006656F9">
        <w:tc>
          <w:tcPr>
            <w:tcW w:w="4765" w:type="dxa"/>
          </w:tcPr>
          <w:p w14:paraId="43825B40" w14:textId="60C1B3A8" w:rsidR="006656F9" w:rsidRDefault="006656F9" w:rsidP="006656F9">
            <w:r>
              <w:rPr>
                <w:b/>
                <w:sz w:val="32"/>
                <w:szCs w:val="32"/>
              </w:rPr>
              <w:t>Massachusetts Limited Representation Training Manual</w:t>
            </w:r>
          </w:p>
        </w:tc>
        <w:tc>
          <w:tcPr>
            <w:tcW w:w="4585" w:type="dxa"/>
          </w:tcPr>
          <w:p w14:paraId="7AF37C31" w14:textId="7C490A77" w:rsidR="006656F9" w:rsidRDefault="002831BE" w:rsidP="006656F9">
            <w:hyperlink r:id="rId10" w:history="1">
              <w:r w:rsidR="006656F9" w:rsidRPr="004B0C0A">
                <w:rPr>
                  <w:rStyle w:val="Hyperlink"/>
                  <w:b/>
                  <w:sz w:val="32"/>
                  <w:szCs w:val="32"/>
                </w:rPr>
                <w:t>http://www.mass.gov/courts/docs/lar-training-manual.pdf</w:t>
              </w:r>
            </w:hyperlink>
            <w:r w:rsidR="006656F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656F9" w14:paraId="33EA3712" w14:textId="77777777" w:rsidTr="006656F9">
        <w:tc>
          <w:tcPr>
            <w:tcW w:w="4765" w:type="dxa"/>
          </w:tcPr>
          <w:p w14:paraId="427097C5" w14:textId="02161EE2" w:rsidR="006656F9" w:rsidRDefault="006656F9" w:rsidP="006656F9">
            <w:r w:rsidRPr="00991164">
              <w:rPr>
                <w:b/>
                <w:sz w:val="32"/>
                <w:szCs w:val="32"/>
              </w:rPr>
              <w:t xml:space="preserve">British Columbia Unbundling Report and </w:t>
            </w:r>
            <w:r>
              <w:rPr>
                <w:b/>
                <w:sz w:val="32"/>
                <w:szCs w:val="32"/>
              </w:rPr>
              <w:t xml:space="preserve">Lawyer </w:t>
            </w:r>
            <w:r w:rsidRPr="00991164">
              <w:rPr>
                <w:b/>
                <w:sz w:val="32"/>
                <w:szCs w:val="32"/>
              </w:rPr>
              <w:t>Toolkit</w:t>
            </w:r>
          </w:p>
        </w:tc>
        <w:tc>
          <w:tcPr>
            <w:tcW w:w="4585" w:type="dxa"/>
          </w:tcPr>
          <w:p w14:paraId="19236514" w14:textId="77777777" w:rsidR="006656F9" w:rsidRDefault="002831BE" w:rsidP="006656F9">
            <w:pPr>
              <w:rPr>
                <w:b/>
                <w:sz w:val="32"/>
                <w:szCs w:val="32"/>
              </w:rPr>
            </w:pPr>
            <w:hyperlink r:id="rId11" w:history="1">
              <w:r w:rsidR="006656F9" w:rsidRPr="004B0C0A">
                <w:rPr>
                  <w:rStyle w:val="Hyperlink"/>
                  <w:b/>
                  <w:sz w:val="32"/>
                  <w:szCs w:val="32"/>
                </w:rPr>
                <w:t>www.mediatebc.com/unbundle</w:t>
              </w:r>
            </w:hyperlink>
            <w:r w:rsidR="006656F9">
              <w:rPr>
                <w:b/>
                <w:sz w:val="32"/>
                <w:szCs w:val="32"/>
              </w:rPr>
              <w:t xml:space="preserve"> ; </w:t>
            </w:r>
          </w:p>
          <w:p w14:paraId="747B293E" w14:textId="7DE96ED4" w:rsidR="006656F9" w:rsidRDefault="002831BE" w:rsidP="006656F9">
            <w:hyperlink r:id="rId12" w:history="1">
              <w:r w:rsidR="006656F9" w:rsidRPr="004B0C0A">
                <w:rPr>
                  <w:rStyle w:val="Hyperlink"/>
                  <w:b/>
                  <w:sz w:val="32"/>
                  <w:szCs w:val="32"/>
                </w:rPr>
                <w:t>www.courhouselibrary.ca/connect-collaborate/family-law-unbundling-toolkit</w:t>
              </w:r>
            </w:hyperlink>
            <w:r w:rsidR="006656F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656F9" w14:paraId="506C1045" w14:textId="77777777" w:rsidTr="006656F9">
        <w:tc>
          <w:tcPr>
            <w:tcW w:w="4765" w:type="dxa"/>
          </w:tcPr>
          <w:p w14:paraId="0ED49800" w14:textId="25AB7854" w:rsidR="006656F9" w:rsidRDefault="006656F9" w:rsidP="006656F9">
            <w:r>
              <w:rPr>
                <w:b/>
                <w:sz w:val="32"/>
                <w:szCs w:val="32"/>
              </w:rPr>
              <w:t>Client Toolkit, BC</w:t>
            </w:r>
          </w:p>
        </w:tc>
        <w:tc>
          <w:tcPr>
            <w:tcW w:w="4585" w:type="dxa"/>
          </w:tcPr>
          <w:p w14:paraId="0CD7DDFE" w14:textId="7F4DAE8D" w:rsidR="006656F9" w:rsidRDefault="002831BE" w:rsidP="006656F9">
            <w:hyperlink r:id="rId13" w:history="1">
              <w:r w:rsidR="006656F9" w:rsidRPr="004B0C0A">
                <w:rPr>
                  <w:rStyle w:val="Hyperlink"/>
                  <w:b/>
                  <w:sz w:val="32"/>
                  <w:szCs w:val="32"/>
                </w:rPr>
                <w:t>www.unbundling.ca/for-clients</w:t>
              </w:r>
            </w:hyperlink>
          </w:p>
        </w:tc>
      </w:tr>
      <w:tr w:rsidR="006656F9" w14:paraId="6F8234E1" w14:textId="77777777" w:rsidTr="006656F9">
        <w:tc>
          <w:tcPr>
            <w:tcW w:w="4765" w:type="dxa"/>
          </w:tcPr>
          <w:p w14:paraId="5CB90D58" w14:textId="3E33F926" w:rsidR="006656F9" w:rsidRDefault="006656F9" w:rsidP="006656F9">
            <w:bookmarkStart w:id="0" w:name="_GoBack" w:colFirst="1" w:colLast="1"/>
            <w:r w:rsidRPr="00991164">
              <w:rPr>
                <w:b/>
                <w:sz w:val="32"/>
                <w:szCs w:val="32"/>
              </w:rPr>
              <w:t>Julie MacFarlane Self Representation Project</w:t>
            </w:r>
          </w:p>
        </w:tc>
        <w:tc>
          <w:tcPr>
            <w:tcW w:w="4585" w:type="dxa"/>
          </w:tcPr>
          <w:p w14:paraId="4241C07C" w14:textId="622E5B05" w:rsidR="006656F9" w:rsidRPr="004F3225" w:rsidRDefault="006656F9" w:rsidP="006656F9">
            <w:pPr>
              <w:rPr>
                <w:sz w:val="32"/>
                <w:szCs w:val="32"/>
              </w:rPr>
            </w:pPr>
            <w:r w:rsidRPr="004F3225">
              <w:rPr>
                <w:rFonts w:ascii="Helvetica" w:eastAsia="Times New Roman" w:hAnsi="Helvetica" w:cs="Times New Roman"/>
                <w:color w:val="000000"/>
                <w:sz w:val="32"/>
                <w:szCs w:val="32"/>
              </w:rPr>
              <w:t> </w:t>
            </w:r>
            <w:hyperlink r:id="rId14" w:history="1">
              <w:r w:rsidRPr="004F3225">
                <w:rPr>
                  <w:rStyle w:val="Hyperlink"/>
                  <w:rFonts w:ascii="Helvetica" w:eastAsia="Times New Roman" w:hAnsi="Helvetica" w:cs="Times New Roman"/>
                  <w:sz w:val="32"/>
                  <w:szCs w:val="32"/>
                </w:rPr>
                <w:t>https://representingyourselfcanada.com/</w:t>
              </w:r>
            </w:hyperlink>
          </w:p>
        </w:tc>
      </w:tr>
      <w:bookmarkEnd w:id="0"/>
      <w:tr w:rsidR="006656F9" w14:paraId="09514E13" w14:textId="77777777" w:rsidTr="006656F9">
        <w:tc>
          <w:tcPr>
            <w:tcW w:w="4765" w:type="dxa"/>
          </w:tcPr>
          <w:p w14:paraId="713381CA" w14:textId="6AE9EDFC" w:rsidR="006656F9" w:rsidRDefault="006656F9" w:rsidP="006656F9">
            <w:r>
              <w:rPr>
                <w:b/>
                <w:sz w:val="32"/>
                <w:szCs w:val="32"/>
              </w:rPr>
              <w:lastRenderedPageBreak/>
              <w:t>Macfarlane, The New Lawyer, 2</w:t>
            </w:r>
            <w:r w:rsidRPr="00DC15F6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Edition: How Clients Are Transforming the Practice of Law</w:t>
            </w:r>
          </w:p>
        </w:tc>
        <w:tc>
          <w:tcPr>
            <w:tcW w:w="4585" w:type="dxa"/>
          </w:tcPr>
          <w:p w14:paraId="2766BC23" w14:textId="77777777" w:rsidR="006656F9" w:rsidRDefault="002831BE" w:rsidP="006656F9">
            <w:pPr>
              <w:shd w:val="clear" w:color="auto" w:fill="FFFFFF"/>
              <w:rPr>
                <w:rFonts w:ascii="Helvetica" w:eastAsia="Times New Roman" w:hAnsi="Helvetica"/>
                <w:color w:val="000000"/>
                <w:sz w:val="20"/>
                <w:szCs w:val="20"/>
              </w:rPr>
            </w:pPr>
            <w:hyperlink r:id="rId15" w:history="1">
              <w:r w:rsidR="006656F9">
                <w:rPr>
                  <w:rStyle w:val="Hyperlink"/>
                  <w:rFonts w:ascii="Helvetica" w:eastAsia="Times New Roman" w:hAnsi="Helvetica"/>
                  <w:sz w:val="20"/>
                  <w:szCs w:val="20"/>
                </w:rPr>
                <w:t>https://www.amazon.com/New-Lawyer-Second-Transforming-Practice/dp/0774837071</w:t>
              </w:r>
            </w:hyperlink>
          </w:p>
          <w:p w14:paraId="60070B81" w14:textId="77777777" w:rsidR="006656F9" w:rsidRDefault="006656F9" w:rsidP="006656F9"/>
        </w:tc>
      </w:tr>
      <w:tr w:rsidR="006656F9" w14:paraId="1C9B17B7" w14:textId="77777777" w:rsidTr="006656F9">
        <w:tc>
          <w:tcPr>
            <w:tcW w:w="4765" w:type="dxa"/>
          </w:tcPr>
          <w:p w14:paraId="0F2CEC32" w14:textId="2B5BCBD1" w:rsidR="006656F9" w:rsidRDefault="006656F9" w:rsidP="006656F9">
            <w:r>
              <w:rPr>
                <w:b/>
                <w:sz w:val="32"/>
                <w:szCs w:val="32"/>
              </w:rPr>
              <w:t>Talia, Client Guide to Limited Legal Services</w:t>
            </w:r>
          </w:p>
        </w:tc>
        <w:tc>
          <w:tcPr>
            <w:tcW w:w="4585" w:type="dxa"/>
          </w:tcPr>
          <w:p w14:paraId="496E03F8" w14:textId="2B4C6514" w:rsidR="006656F9" w:rsidRDefault="002831BE" w:rsidP="006656F9">
            <w:hyperlink r:id="rId16" w:history="1">
              <w:r w:rsidR="006656F9" w:rsidRPr="004B0C0A">
                <w:rPr>
                  <w:rStyle w:val="Hyperlink"/>
                  <w:b/>
                  <w:sz w:val="32"/>
                  <w:szCs w:val="32"/>
                </w:rPr>
                <w:t>https://www.amazon.com/Clients-Guide-Limited-Legal-Services/dp/0965107515/ref=sr_1_5?s=books&amp;ie=UTF8&amp;qid=1518875890&amp;sr=1-5&amp;keywords=M.Sue+Talia&amp;dpID=21VQH4HTHAL&amp;preST=_BO1,204,203,200_QL40_&amp;dpSrc=srch</w:t>
              </w:r>
            </w:hyperlink>
            <w:r w:rsidR="006656F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656F9" w14:paraId="6B6B018C" w14:textId="77777777" w:rsidTr="006656F9">
        <w:tc>
          <w:tcPr>
            <w:tcW w:w="4765" w:type="dxa"/>
          </w:tcPr>
          <w:p w14:paraId="04E97A10" w14:textId="7BA6E0B9" w:rsidR="006656F9" w:rsidRDefault="006656F9" w:rsidP="006656F9">
            <w:r w:rsidRPr="00991164">
              <w:rPr>
                <w:b/>
                <w:sz w:val="32"/>
                <w:szCs w:val="32"/>
              </w:rPr>
              <w:t>Mosten and Scully, Unbundled Legal Services: A Guide for Family Lawyers (ABA 2017)</w:t>
            </w:r>
          </w:p>
        </w:tc>
        <w:tc>
          <w:tcPr>
            <w:tcW w:w="4585" w:type="dxa"/>
          </w:tcPr>
          <w:p w14:paraId="0BFC5C3B" w14:textId="2CCE8C5B" w:rsidR="006656F9" w:rsidRDefault="002831BE" w:rsidP="006656F9">
            <w:hyperlink r:id="rId17" w:history="1">
              <w:r w:rsidR="006656F9" w:rsidRPr="004B0C0A">
                <w:rPr>
                  <w:rStyle w:val="Hyperlink"/>
                  <w:b/>
                  <w:sz w:val="32"/>
                  <w:szCs w:val="32"/>
                </w:rPr>
                <w:t>http://www.mostenmediation.com/books/unbundled.html</w:t>
              </w:r>
            </w:hyperlink>
            <w:r w:rsidR="006656F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656F9" w14:paraId="428992F2" w14:textId="77777777" w:rsidTr="006656F9">
        <w:tc>
          <w:tcPr>
            <w:tcW w:w="4765" w:type="dxa"/>
          </w:tcPr>
          <w:p w14:paraId="032747F5" w14:textId="4C080434" w:rsidR="006656F9" w:rsidRDefault="006656F9" w:rsidP="006656F9">
            <w:r w:rsidRPr="00991164">
              <w:rPr>
                <w:b/>
                <w:sz w:val="32"/>
                <w:szCs w:val="32"/>
              </w:rPr>
              <w:t>Kimbro, Limited Scope Legal Services (ABA 2012)</w:t>
            </w:r>
          </w:p>
        </w:tc>
        <w:tc>
          <w:tcPr>
            <w:tcW w:w="4585" w:type="dxa"/>
          </w:tcPr>
          <w:p w14:paraId="15002B4B" w14:textId="5A171ACC" w:rsidR="006656F9" w:rsidRDefault="002831BE" w:rsidP="006656F9">
            <w:hyperlink r:id="rId18" w:history="1">
              <w:r w:rsidR="006656F9" w:rsidRPr="004B0C0A">
                <w:rPr>
                  <w:rStyle w:val="Hyperlink"/>
                  <w:b/>
                  <w:sz w:val="32"/>
                  <w:szCs w:val="32"/>
                </w:rPr>
                <w:t>https://www.amazon.com/Limited-Scope-Legal-Services-Unbundling/dp/1614383626/ref=sr_1_1?ie=UTF8&amp;qid=1518875821&amp;sr=8-1&amp;keywords=Stephanie+Kimbro&amp;dpID=416K8NBe4OL&amp;preST=_SY291_BO1,204,203,200_QL40_&amp;dpSrc=srch</w:t>
              </w:r>
            </w:hyperlink>
            <w:r w:rsidR="006656F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656F9" w14:paraId="08E3075F" w14:textId="77777777" w:rsidTr="006656F9">
        <w:tc>
          <w:tcPr>
            <w:tcW w:w="4765" w:type="dxa"/>
          </w:tcPr>
          <w:p w14:paraId="32D72F52" w14:textId="6A96276A" w:rsidR="006656F9" w:rsidRDefault="006656F9" w:rsidP="006656F9">
            <w:r>
              <w:rPr>
                <w:b/>
                <w:sz w:val="32"/>
                <w:szCs w:val="32"/>
              </w:rPr>
              <w:t>Noble, Conflict Management Coaching</w:t>
            </w:r>
          </w:p>
        </w:tc>
        <w:tc>
          <w:tcPr>
            <w:tcW w:w="4585" w:type="dxa"/>
          </w:tcPr>
          <w:p w14:paraId="043F3BBA" w14:textId="436BDEC6" w:rsidR="006656F9" w:rsidRDefault="002831BE" w:rsidP="006656F9">
            <w:hyperlink r:id="rId19" w:history="1">
              <w:r w:rsidR="006656F9" w:rsidRPr="004B0C0A">
                <w:rPr>
                  <w:rStyle w:val="Hyperlink"/>
                  <w:b/>
                  <w:sz w:val="32"/>
                  <w:szCs w:val="32"/>
                </w:rPr>
                <w:t>https://www.amazon.com/Conflict-Management-Coaching-CinergyTM-Model-ebook/dp/B0099VXDSW/ref=sr_1_2?s=books&amp;ie=UTF8&amp;qid=1518875988&amp;sr=1-2&amp;keywords=Conflict+coaching</w:t>
              </w:r>
            </w:hyperlink>
            <w:r w:rsidR="006656F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656F9" w14:paraId="518A3878" w14:textId="77777777" w:rsidTr="006656F9">
        <w:tc>
          <w:tcPr>
            <w:tcW w:w="4765" w:type="dxa"/>
          </w:tcPr>
          <w:p w14:paraId="0643E43C" w14:textId="1D72F643" w:rsidR="006656F9" w:rsidRDefault="006656F9" w:rsidP="006656F9">
            <w:r>
              <w:rPr>
                <w:b/>
                <w:sz w:val="32"/>
                <w:szCs w:val="32"/>
              </w:rPr>
              <w:t>Mosten and Scully, Representing Clients in Mediation (ABA 2015)</w:t>
            </w:r>
          </w:p>
        </w:tc>
        <w:tc>
          <w:tcPr>
            <w:tcW w:w="4585" w:type="dxa"/>
          </w:tcPr>
          <w:p w14:paraId="759789B1" w14:textId="1C4E2387" w:rsidR="006656F9" w:rsidRDefault="002831BE" w:rsidP="006656F9">
            <w:hyperlink r:id="rId20" w:history="1">
              <w:r w:rsidR="006656F9" w:rsidRPr="004B0C0A">
                <w:rPr>
                  <w:rStyle w:val="Hyperlink"/>
                  <w:b/>
                  <w:sz w:val="32"/>
                  <w:szCs w:val="32"/>
                </w:rPr>
                <w:t>http://www.mostenmediation.com/books/completeguide.html</w:t>
              </w:r>
            </w:hyperlink>
            <w:r w:rsidR="006656F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656F9" w14:paraId="68BF5381" w14:textId="77777777" w:rsidTr="006656F9">
        <w:tc>
          <w:tcPr>
            <w:tcW w:w="4765" w:type="dxa"/>
          </w:tcPr>
          <w:p w14:paraId="3EA54676" w14:textId="5E5E1944" w:rsidR="006656F9" w:rsidRDefault="006656F9" w:rsidP="006656F9">
            <w:r w:rsidRPr="00991164">
              <w:rPr>
                <w:b/>
                <w:sz w:val="32"/>
                <w:szCs w:val="32"/>
              </w:rPr>
              <w:t>Facebook Unbundling Group</w:t>
            </w:r>
          </w:p>
        </w:tc>
        <w:tc>
          <w:tcPr>
            <w:tcW w:w="4585" w:type="dxa"/>
          </w:tcPr>
          <w:p w14:paraId="658CE1CD" w14:textId="7CB5C476" w:rsidR="006656F9" w:rsidRDefault="002831BE" w:rsidP="006656F9">
            <w:hyperlink r:id="rId21" w:history="1">
              <w:r w:rsidR="006656F9" w:rsidRPr="00991164">
                <w:rPr>
                  <w:rStyle w:val="Hyperlink"/>
                  <w:b/>
                  <w:sz w:val="32"/>
                  <w:szCs w:val="32"/>
                </w:rPr>
                <w:t>www.facebook.com/groups/unbundledlaw</w:t>
              </w:r>
            </w:hyperlink>
            <w:r w:rsidR="006656F9" w:rsidRPr="0099116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610B6" w14:paraId="37C073F2" w14:textId="77777777" w:rsidTr="006656F9">
        <w:tc>
          <w:tcPr>
            <w:tcW w:w="4765" w:type="dxa"/>
          </w:tcPr>
          <w:p w14:paraId="6974C005" w14:textId="41FD873B" w:rsidR="003610B6" w:rsidRPr="00991164" w:rsidRDefault="003610B6" w:rsidP="006656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Wikipedia Article</w:t>
            </w:r>
          </w:p>
        </w:tc>
        <w:tc>
          <w:tcPr>
            <w:tcW w:w="4585" w:type="dxa"/>
          </w:tcPr>
          <w:p w14:paraId="3EF77E98" w14:textId="38BAD62D" w:rsidR="003610B6" w:rsidRPr="003610B6" w:rsidRDefault="003610B6" w:rsidP="006656F9">
            <w:pPr>
              <w:rPr>
                <w:b/>
                <w:color w:val="4472C4" w:themeColor="accent1"/>
                <w:sz w:val="32"/>
                <w:szCs w:val="32"/>
              </w:rPr>
            </w:pPr>
            <w:hyperlink r:id="rId22" w:history="1">
              <w:r w:rsidRPr="004029BE">
                <w:rPr>
                  <w:rStyle w:val="Hyperlink"/>
                  <w:b/>
                  <w:sz w:val="32"/>
                  <w:szCs w:val="32"/>
                </w:rPr>
                <w:t>https://en.wikipedia.org/wiki/Unbundled_legal_services</w:t>
              </w:r>
            </w:hyperlink>
            <w:r>
              <w:rPr>
                <w:b/>
                <w:color w:val="4472C4" w:themeColor="accent1"/>
                <w:sz w:val="32"/>
                <w:szCs w:val="32"/>
              </w:rPr>
              <w:t xml:space="preserve"> </w:t>
            </w:r>
          </w:p>
        </w:tc>
      </w:tr>
      <w:tr w:rsidR="006656F9" w14:paraId="2F81D385" w14:textId="77777777" w:rsidTr="006656F9">
        <w:tc>
          <w:tcPr>
            <w:tcW w:w="4765" w:type="dxa"/>
          </w:tcPr>
          <w:p w14:paraId="0EF37A7F" w14:textId="5AFC36FE" w:rsidR="006656F9" w:rsidRDefault="006656F9" w:rsidP="006656F9">
            <w:r w:rsidRPr="00991164">
              <w:rPr>
                <w:b/>
                <w:sz w:val="32"/>
                <w:szCs w:val="32"/>
              </w:rPr>
              <w:t>Unbundled Attorney Network</w:t>
            </w:r>
          </w:p>
        </w:tc>
        <w:tc>
          <w:tcPr>
            <w:tcW w:w="4585" w:type="dxa"/>
          </w:tcPr>
          <w:p w14:paraId="2DAF0C91" w14:textId="643EDB93" w:rsidR="006656F9" w:rsidRDefault="002831BE" w:rsidP="006656F9">
            <w:hyperlink r:id="rId23" w:history="1">
              <w:r w:rsidR="006656F9" w:rsidRPr="00991164">
                <w:rPr>
                  <w:rStyle w:val="Hyperlink"/>
                  <w:b/>
                  <w:sz w:val="32"/>
                  <w:szCs w:val="32"/>
                </w:rPr>
                <w:t>www.unbundledattorney.com</w:t>
              </w:r>
            </w:hyperlink>
            <w:r w:rsidR="006656F9" w:rsidRPr="0099116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656F9" w14:paraId="380CCFB5" w14:textId="77777777" w:rsidTr="006656F9">
        <w:tc>
          <w:tcPr>
            <w:tcW w:w="4765" w:type="dxa"/>
          </w:tcPr>
          <w:p w14:paraId="229C5BAD" w14:textId="18D6A0B1" w:rsidR="006656F9" w:rsidRDefault="006656F9" w:rsidP="006656F9">
            <w:proofErr w:type="gramStart"/>
            <w:r>
              <w:rPr>
                <w:b/>
                <w:sz w:val="32"/>
                <w:szCs w:val="32"/>
              </w:rPr>
              <w:t>Hello Divorce</w:t>
            </w:r>
            <w:proofErr w:type="gramEnd"/>
          </w:p>
        </w:tc>
        <w:tc>
          <w:tcPr>
            <w:tcW w:w="4585" w:type="dxa"/>
          </w:tcPr>
          <w:p w14:paraId="6375C4D3" w14:textId="1EE8D8B3" w:rsidR="006656F9" w:rsidRDefault="002831BE" w:rsidP="006656F9">
            <w:hyperlink r:id="rId24" w:history="1">
              <w:r w:rsidR="00CD2E1F" w:rsidRPr="004B0C0A">
                <w:rPr>
                  <w:rStyle w:val="Hyperlink"/>
                  <w:b/>
                  <w:sz w:val="32"/>
                  <w:szCs w:val="32"/>
                </w:rPr>
                <w:t>https://hellodivorce.com/</w:t>
              </w:r>
            </w:hyperlink>
            <w:r w:rsidR="00CD2E1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50DF1" w14:paraId="716ABEC3" w14:textId="77777777" w:rsidTr="00350DF1">
        <w:trPr>
          <w:trHeight w:val="188"/>
        </w:trPr>
        <w:tc>
          <w:tcPr>
            <w:tcW w:w="4765" w:type="dxa"/>
          </w:tcPr>
          <w:p w14:paraId="530766C1" w14:textId="057F2E04" w:rsidR="00350DF1" w:rsidRDefault="00350DF1" w:rsidP="006656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Unbundling Podcasts</w:t>
            </w:r>
          </w:p>
        </w:tc>
        <w:tc>
          <w:tcPr>
            <w:tcW w:w="4585" w:type="dxa"/>
          </w:tcPr>
          <w:p w14:paraId="5DFDEC9A" w14:textId="64E19C0E" w:rsidR="00350DF1" w:rsidRPr="00350DF1" w:rsidRDefault="002831BE" w:rsidP="006656F9">
            <w:pPr>
              <w:rPr>
                <w:b/>
                <w:sz w:val="32"/>
                <w:szCs w:val="32"/>
              </w:rPr>
            </w:pPr>
            <w:hyperlink r:id="rId25" w:anchor="coaching" w:history="1">
              <w:r w:rsidR="00350DF1" w:rsidRPr="00350DF1">
                <w:rPr>
                  <w:rStyle w:val="Hyperlink"/>
                  <w:b/>
                  <w:sz w:val="32"/>
                  <w:szCs w:val="32"/>
                </w:rPr>
                <w:t>http://www.mostenmediation.com/legal/legal.html#coaching</w:t>
              </w:r>
            </w:hyperlink>
            <w:r w:rsidR="00350DF1" w:rsidRPr="00350DF1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0650F221" w14:textId="77777777" w:rsidR="00633382" w:rsidRDefault="00633382"/>
    <w:sectPr w:rsidR="00633382" w:rsidSect="006656F9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1D266" w14:textId="77777777" w:rsidR="002831BE" w:rsidRDefault="002831BE" w:rsidP="006656F9">
      <w:pPr>
        <w:spacing w:after="0" w:line="240" w:lineRule="auto"/>
      </w:pPr>
      <w:r>
        <w:separator/>
      </w:r>
    </w:p>
  </w:endnote>
  <w:endnote w:type="continuationSeparator" w:id="0">
    <w:p w14:paraId="1782683C" w14:textId="77777777" w:rsidR="002831BE" w:rsidRDefault="002831BE" w:rsidP="0066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B94" w14:textId="77777777" w:rsidR="002831BE" w:rsidRDefault="002831BE" w:rsidP="006656F9">
      <w:pPr>
        <w:spacing w:after="0" w:line="240" w:lineRule="auto"/>
      </w:pPr>
      <w:r>
        <w:separator/>
      </w:r>
    </w:p>
  </w:footnote>
  <w:footnote w:type="continuationSeparator" w:id="0">
    <w:p w14:paraId="79B9DCE1" w14:textId="77777777" w:rsidR="002831BE" w:rsidRDefault="002831BE" w:rsidP="0066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D8B8" w14:textId="7F186585" w:rsidR="006656F9" w:rsidRPr="00CD2E1F" w:rsidRDefault="00CD2E1F" w:rsidP="006656F9">
    <w:pPr>
      <w:pStyle w:val="Header"/>
      <w:rPr>
        <w:sz w:val="40"/>
        <w:szCs w:val="40"/>
      </w:rPr>
    </w:pPr>
    <w:r>
      <w:tab/>
    </w:r>
    <w:r w:rsidR="006656F9" w:rsidRPr="00CD2E1F">
      <w:rPr>
        <w:sz w:val="40"/>
        <w:szCs w:val="40"/>
      </w:rPr>
      <w:t>UNBUNDLING RESOURCES</w:t>
    </w:r>
  </w:p>
  <w:p w14:paraId="2F105579" w14:textId="20ABC2A6" w:rsidR="006656F9" w:rsidRPr="00CD2E1F" w:rsidRDefault="006656F9" w:rsidP="006656F9">
    <w:pPr>
      <w:pStyle w:val="Header"/>
      <w:rPr>
        <w:sz w:val="40"/>
        <w:szCs w:val="40"/>
      </w:rPr>
    </w:pPr>
  </w:p>
  <w:p w14:paraId="78571CEA" w14:textId="60D6B77A" w:rsidR="006656F9" w:rsidRPr="00CD2E1F" w:rsidRDefault="006656F9" w:rsidP="006656F9">
    <w:pPr>
      <w:pStyle w:val="Header"/>
      <w:rPr>
        <w:rFonts w:ascii="Arial" w:hAnsi="Arial" w:cs="Arial"/>
        <w:b/>
        <w:sz w:val="28"/>
        <w:szCs w:val="28"/>
        <w:u w:val="single"/>
      </w:rPr>
    </w:pPr>
    <w:r w:rsidRPr="00CD2E1F">
      <w:rPr>
        <w:rFonts w:ascii="Arial" w:hAnsi="Arial" w:cs="Arial"/>
        <w:b/>
        <w:sz w:val="28"/>
        <w:szCs w:val="28"/>
        <w:u w:val="single"/>
      </w:rPr>
      <w:t>RESOURCE</w:t>
    </w:r>
    <w:r w:rsidRPr="00CD2E1F">
      <w:rPr>
        <w:rFonts w:ascii="Arial" w:hAnsi="Arial" w:cs="Arial"/>
        <w:b/>
        <w:sz w:val="28"/>
        <w:szCs w:val="28"/>
        <w:u w:val="single"/>
      </w:rPr>
      <w:tab/>
    </w:r>
    <w:r w:rsidR="00CD2E1F" w:rsidRPr="00CD2E1F">
      <w:rPr>
        <w:rFonts w:ascii="Arial" w:hAnsi="Arial" w:cs="Arial"/>
        <w:b/>
        <w:sz w:val="28"/>
        <w:szCs w:val="28"/>
        <w:u w:val="single"/>
      </w:rPr>
      <w:t xml:space="preserve">               LINK</w:t>
    </w:r>
  </w:p>
  <w:p w14:paraId="29133AA4" w14:textId="77777777" w:rsidR="006656F9" w:rsidRDefault="006656F9" w:rsidP="00665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F9"/>
    <w:rsid w:val="002831BE"/>
    <w:rsid w:val="00350DF1"/>
    <w:rsid w:val="003610B6"/>
    <w:rsid w:val="004F3225"/>
    <w:rsid w:val="00633382"/>
    <w:rsid w:val="006656F9"/>
    <w:rsid w:val="00667B7F"/>
    <w:rsid w:val="006B0C0C"/>
    <w:rsid w:val="008E3A00"/>
    <w:rsid w:val="00B85623"/>
    <w:rsid w:val="00C86231"/>
    <w:rsid w:val="00CD2E1F"/>
    <w:rsid w:val="00D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0EFB"/>
  <w15:chartTrackingRefBased/>
  <w15:docId w15:val="{0017C4E6-DADB-4B04-B948-E03F877C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56F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F9"/>
  </w:style>
  <w:style w:type="paragraph" w:styleId="Footer">
    <w:name w:val="footer"/>
    <w:basedOn w:val="Normal"/>
    <w:link w:val="FooterChar"/>
    <w:uiPriority w:val="99"/>
    <w:unhideWhenUsed/>
    <w:rsid w:val="00665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F9"/>
  </w:style>
  <w:style w:type="character" w:styleId="UnresolvedMention">
    <w:name w:val="Unresolved Mention"/>
    <w:basedOn w:val="DefaultParagraphFont"/>
    <w:uiPriority w:val="99"/>
    <w:semiHidden/>
    <w:unhideWhenUsed/>
    <w:rsid w:val="00CD2E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bar.ca.gov/Portals/0/documents/Risk-Management-Packet_2004-01-12.pdf" TargetMode="External"/><Relationship Id="rId13" Type="http://schemas.openxmlformats.org/officeDocument/2006/relationships/hyperlink" Target="http://www.unbundling.ca/for-clients" TargetMode="External"/><Relationship Id="rId18" Type="http://schemas.openxmlformats.org/officeDocument/2006/relationships/hyperlink" Target="https://www.amazon.com/Limited-Scope-Legal-Services-Unbundling/dp/1614383626/ref=sr_1_1?ie=UTF8&amp;qid=1518875821&amp;sr=8-1&amp;keywords=Stephanie+Kimbro&amp;dpID=416K8NBe4OL&amp;preST=_SY291_BO1,204,203,200_QL40_&amp;dpSrc=srch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facebook.com/groups/unbundledlaw" TargetMode="External"/><Relationship Id="rId7" Type="http://schemas.openxmlformats.org/officeDocument/2006/relationships/hyperlink" Target="http://iaals.du.edu/honoring-families/projects/ensuring-access-family-justice-system/cases-without-counsel" TargetMode="External"/><Relationship Id="rId12" Type="http://schemas.openxmlformats.org/officeDocument/2006/relationships/hyperlink" Target="http://www.courhouselibrary.ca/connect-collaborate/family-law-unbundling-toolkit" TargetMode="External"/><Relationship Id="rId17" Type="http://schemas.openxmlformats.org/officeDocument/2006/relationships/hyperlink" Target="http://www.mostenmediation.com/books/unbundled.html" TargetMode="External"/><Relationship Id="rId25" Type="http://schemas.openxmlformats.org/officeDocument/2006/relationships/hyperlink" Target="http://www.mostenmediation.com/legal/lega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m/Clients-Guide-Limited-Legal-Services/dp/0965107515/ref=sr_1_5?s=books&amp;ie=UTF8&amp;qid=1518875890&amp;sr=1-5&amp;keywords=M.Sue+Talia&amp;dpID=21VQH4HTHAL&amp;preST=_BO1,204,203,200_QL40_&amp;dpSrc=srch" TargetMode="External"/><Relationship Id="rId20" Type="http://schemas.openxmlformats.org/officeDocument/2006/relationships/hyperlink" Target="http://www.mostenmediation.com/books/completeguid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ericanbar.org/groups/delivery_legal_services.html" TargetMode="External"/><Relationship Id="rId11" Type="http://schemas.openxmlformats.org/officeDocument/2006/relationships/hyperlink" Target="http://www.mediatebc.com/unbundle" TargetMode="External"/><Relationship Id="rId24" Type="http://schemas.openxmlformats.org/officeDocument/2006/relationships/hyperlink" Target="https://hellodivorce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mazon.com/New-Lawyer-Second-Transforming-Practice/dp/0774837071" TargetMode="External"/><Relationship Id="rId23" Type="http://schemas.openxmlformats.org/officeDocument/2006/relationships/hyperlink" Target="http://www.unbundledattorney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ass.gov/courts/docs/lar-training-manual.pdf" TargetMode="External"/><Relationship Id="rId19" Type="http://schemas.openxmlformats.org/officeDocument/2006/relationships/hyperlink" Target="https://www.amazon.com/Conflict-Management-Coaching-CinergyTM-Model-ebook/dp/B0099VXDSW/ref=sr_1_2?s=books&amp;ie=UTF8&amp;qid=1518875988&amp;sr=1-2&amp;keywords=Conflict+coach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bar.org/Portals/COBAR/Repository/modeateIncome/Practical_and_Ethical_ModerateIncome.pdf?ver=2015-08-26-120950-387" TargetMode="External"/><Relationship Id="rId14" Type="http://schemas.openxmlformats.org/officeDocument/2006/relationships/hyperlink" Target="https://representingyourselfcanada.com/" TargetMode="External"/><Relationship Id="rId22" Type="http://schemas.openxmlformats.org/officeDocument/2006/relationships/hyperlink" Target="https://en.wikipedia.org/wiki/Unbundled_legal_servic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Mosten</dc:creator>
  <cp:keywords/>
  <dc:description/>
  <cp:lastModifiedBy>Forrest Mosten</cp:lastModifiedBy>
  <cp:revision>2</cp:revision>
  <dcterms:created xsi:type="dcterms:W3CDTF">2019-01-25T16:48:00Z</dcterms:created>
  <dcterms:modified xsi:type="dcterms:W3CDTF">2019-01-25T16:48:00Z</dcterms:modified>
</cp:coreProperties>
</file>