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DA17" w14:textId="77777777" w:rsidR="00A24409" w:rsidRDefault="008646CB" w:rsidP="008646CB">
      <w:pPr>
        <w:jc w:val="center"/>
        <w:rPr>
          <w:b/>
        </w:rPr>
      </w:pPr>
      <w:r>
        <w:rPr>
          <w:b/>
        </w:rPr>
        <w:t>THE LAWYER AS PREVENTIVE LEGAL HEALTH CARE PROVIDER</w:t>
      </w:r>
    </w:p>
    <w:p w14:paraId="31C298B8" w14:textId="77777777" w:rsidR="008646CB" w:rsidRDefault="008646CB" w:rsidP="008646CB">
      <w:pPr>
        <w:jc w:val="center"/>
        <w:rPr>
          <w:b/>
        </w:rPr>
      </w:pPr>
      <w:r>
        <w:rPr>
          <w:b/>
        </w:rPr>
        <w:t>By Thomas D. Barton</w:t>
      </w:r>
      <w:r>
        <w:rPr>
          <w:rStyle w:val="FootnoteReference"/>
          <w:b/>
        </w:rPr>
        <w:footnoteReference w:id="1"/>
      </w:r>
    </w:p>
    <w:p w14:paraId="68DA8B5C" w14:textId="0E83BA25" w:rsidR="00516DA2" w:rsidRDefault="00516DA2" w:rsidP="008646CB">
      <w:pPr>
        <w:jc w:val="center"/>
        <w:rPr>
          <w:b/>
        </w:rPr>
      </w:pPr>
      <w:hyperlink r:id="rId7" w:history="1">
        <w:r>
          <w:rPr>
            <w:rStyle w:val="Hyperlink"/>
          </w:rPr>
          <w:t>Lawyer as preventive legal health care provider (calbarjournal.com)</w:t>
        </w:r>
      </w:hyperlink>
    </w:p>
    <w:p w14:paraId="1169A822" w14:textId="77777777" w:rsidR="008646CB" w:rsidRDefault="008646CB" w:rsidP="008646CB"/>
    <w:p w14:paraId="1D63D94D" w14:textId="77777777" w:rsidR="00BC4B67" w:rsidRDefault="008646CB" w:rsidP="008646CB">
      <w:r>
        <w:tab/>
        <w:t>Lawyers</w:t>
      </w:r>
      <w:r w:rsidR="00993CE7">
        <w:t xml:space="preserve"> typically regard themselves, rightly, as problem solvers and facilitators of transactions.  Clients come to them either when some dispute or legal difficulty has arisen, or when the client has </w:t>
      </w:r>
      <w:r w:rsidR="00041642">
        <w:t>decided to pursue a goal</w:t>
      </w:r>
      <w:r w:rsidR="00993CE7">
        <w:t xml:space="preserve"> that requires legal analysis.  </w:t>
      </w:r>
      <w:r w:rsidR="00BC4B67">
        <w:t xml:space="preserve">In playing those </w:t>
      </w:r>
      <w:r w:rsidR="00041642">
        <w:t xml:space="preserve">two </w:t>
      </w:r>
      <w:proofErr w:type="gramStart"/>
      <w:r w:rsidR="00BC4B67">
        <w:t>roles</w:t>
      </w:r>
      <w:proofErr w:type="gramEnd"/>
      <w:r w:rsidR="00EE24E8">
        <w:t xml:space="preserve"> lawyers are immensely </w:t>
      </w:r>
      <w:r w:rsidR="00BC4B67">
        <w:t>valuable</w:t>
      </w:r>
      <w:r w:rsidR="00EE24E8">
        <w:t xml:space="preserve"> socially</w:t>
      </w:r>
      <w:r w:rsidR="009A5E33">
        <w:t>,</w:t>
      </w:r>
      <w:r w:rsidR="00BC4B67">
        <w:t xml:space="preserve"> </w:t>
      </w:r>
      <w:r w:rsidR="0099336D">
        <w:t xml:space="preserve">both </w:t>
      </w:r>
      <w:r w:rsidR="00BC4B67">
        <w:t>for the justice they secure and the commerce they enable.  American lawyers have built, and operate every day, a Rule of Law system that is envied throughout much of the world</w:t>
      </w:r>
      <w:r w:rsidR="004044C1">
        <w:t xml:space="preserve"> for its integrity and sophistication</w:t>
      </w:r>
      <w:r w:rsidR="00BC4B67">
        <w:t xml:space="preserve">.   </w:t>
      </w:r>
    </w:p>
    <w:p w14:paraId="1A941440" w14:textId="77777777" w:rsidR="003A7F9A" w:rsidRDefault="00BB2782" w:rsidP="008646CB">
      <w:r>
        <w:tab/>
      </w:r>
      <w:r w:rsidR="007955E5">
        <w:t xml:space="preserve">Lawyers potentially have more to offer, however, beyond solving problems and facilitating transactions.  Lawyers are well positioned to strengthen their preventive and proactive counseling role in ways that could greatly benefit clients, society, and the lawyers themselves.  </w:t>
      </w:r>
      <w:r w:rsidR="00A97FA1">
        <w:t>Current</w:t>
      </w:r>
      <w:r w:rsidR="00841EF3">
        <w:t>ly, lawyers are underused in this</w:t>
      </w:r>
      <w:r w:rsidR="00A97FA1">
        <w:t xml:space="preserve"> preventive/proactive role:  people tend </w:t>
      </w:r>
      <w:r w:rsidR="002D6FD7">
        <w:t>not to seek counsel unless an immediate legal need is perceived</w:t>
      </w:r>
      <w:r w:rsidR="00A97FA1">
        <w:t xml:space="preserve">; and even </w:t>
      </w:r>
      <w:r w:rsidR="002D6FD7">
        <w:t xml:space="preserve">after a need </w:t>
      </w:r>
      <w:r w:rsidR="00A97FA1">
        <w:t xml:space="preserve">clearly </w:t>
      </w:r>
      <w:r w:rsidR="002D6FD7">
        <w:t>arises</w:t>
      </w:r>
      <w:r w:rsidR="00A97FA1">
        <w:t>,</w:t>
      </w:r>
      <w:r w:rsidR="002D6FD7">
        <w:t xml:space="preserve"> people sometimes wait so long before consulting a lawyer that traditional legal methods become prohibitively expensive.  </w:t>
      </w:r>
      <w:proofErr w:type="gramStart"/>
      <w:r w:rsidR="002D6FD7">
        <w:t>Both of these</w:t>
      </w:r>
      <w:proofErr w:type="gramEnd"/>
      <w:r w:rsidR="002D6FD7">
        <w:t xml:space="preserve"> shortcomings could be addressed by lawyers </w:t>
      </w:r>
      <w:r w:rsidR="0061433C">
        <w:t>sitting</w:t>
      </w:r>
      <w:r w:rsidR="00872313">
        <w:t xml:space="preserve"> down more often with clients for</w:t>
      </w:r>
      <w:r w:rsidR="0061433C">
        <w:t xml:space="preserve"> </w:t>
      </w:r>
      <w:r w:rsidR="008D2CD8">
        <w:t xml:space="preserve">general </w:t>
      </w:r>
      <w:r w:rsidR="002D6FD7">
        <w:t>counseling</w:t>
      </w:r>
      <w:r w:rsidR="0061433C">
        <w:t xml:space="preserve">.  </w:t>
      </w:r>
      <w:r w:rsidR="00047CAE">
        <w:t xml:space="preserve">By speaking regularly with their lawyers even where no legal need is easily visible, </w:t>
      </w:r>
      <w:r w:rsidR="005F4433">
        <w:t xml:space="preserve">clients could avert </w:t>
      </w:r>
      <w:r w:rsidR="009275A1">
        <w:t>some</w:t>
      </w:r>
      <w:r w:rsidR="0061433C">
        <w:t xml:space="preserve"> legal problems</w:t>
      </w:r>
      <w:r w:rsidR="009275A1">
        <w:t xml:space="preserve"> altogether</w:t>
      </w:r>
      <w:r w:rsidR="00A8343D">
        <w:t>.  O</w:t>
      </w:r>
      <w:r w:rsidR="009275A1">
        <w:t xml:space="preserve">ther </w:t>
      </w:r>
      <w:r w:rsidR="0061433C">
        <w:t xml:space="preserve">problems festering just below the surface </w:t>
      </w:r>
      <w:r w:rsidR="009D3A9F">
        <w:t>could</w:t>
      </w:r>
      <w:r w:rsidR="0061433C">
        <w:t xml:space="preserve"> be addressed successfully witho</w:t>
      </w:r>
      <w:r w:rsidR="00E55F30">
        <w:t>ut resorting to costly</w:t>
      </w:r>
      <w:r w:rsidR="0061433C">
        <w:t xml:space="preserve"> procedures</w:t>
      </w:r>
      <w:r w:rsidR="009275A1">
        <w:t xml:space="preserve">.  </w:t>
      </w:r>
      <w:r w:rsidR="003E168A">
        <w:t>V</w:t>
      </w:r>
      <w:r w:rsidR="009275A1">
        <w:t>aluable opportunities could be co</w:t>
      </w:r>
      <w:r w:rsidR="003E168A">
        <w:t>nceived and implemented,</w:t>
      </w:r>
      <w:r w:rsidR="004573D4">
        <w:t xml:space="preserve"> and the personal relationships between lawyers and clients would deepen</w:t>
      </w:r>
      <w:r w:rsidR="0061433C">
        <w:t xml:space="preserve">.  </w:t>
      </w:r>
      <w:r w:rsidR="00B73140">
        <w:t>Finally, emphasizing prev</w:t>
      </w:r>
      <w:r w:rsidR="00E350DC">
        <w:t xml:space="preserve">entive </w:t>
      </w:r>
      <w:r w:rsidR="009E01D2">
        <w:t xml:space="preserve">and proactive </w:t>
      </w:r>
      <w:r w:rsidR="00E350DC">
        <w:t>counseli</w:t>
      </w:r>
      <w:r w:rsidR="00005CDA">
        <w:t>ng would help to redress a</w:t>
      </w:r>
      <w:r w:rsidR="00E350DC">
        <w:t xml:space="preserve"> phenomenon that </w:t>
      </w:r>
      <w:r w:rsidR="00005CDA">
        <w:t>may be</w:t>
      </w:r>
      <w:r w:rsidR="000E5278">
        <w:t xml:space="preserve"> on the rise</w:t>
      </w:r>
      <w:r w:rsidR="00005CDA">
        <w:t xml:space="preserve">: </w:t>
      </w:r>
      <w:r w:rsidR="006126FB">
        <w:t>M</w:t>
      </w:r>
      <w:r w:rsidR="00E350DC">
        <w:t xml:space="preserve">illions of middle-class people suffer inadequate access to legal services even </w:t>
      </w:r>
      <w:r w:rsidR="00D671D0">
        <w:t>though</w:t>
      </w:r>
      <w:r w:rsidR="00E350DC">
        <w:t xml:space="preserve"> many attorneys have </w:t>
      </w:r>
      <w:r w:rsidR="00386124">
        <w:t>spare</w:t>
      </w:r>
      <w:r w:rsidR="00E350DC">
        <w:t xml:space="preserve"> capacity to provide services</w:t>
      </w:r>
      <w:r w:rsidR="00584123">
        <w:t xml:space="preserve">—capacity </w:t>
      </w:r>
      <w:r w:rsidR="00E350DC">
        <w:t>that goes unused.</w:t>
      </w:r>
      <w:r w:rsidR="005154AF">
        <w:t xml:space="preserve">  That sad trend, ho</w:t>
      </w:r>
      <w:r w:rsidR="00B83E30">
        <w:t>wever, may reveal clearly that P</w:t>
      </w:r>
      <w:r w:rsidR="005154AF">
        <w:t xml:space="preserve">reventive </w:t>
      </w:r>
      <w:r w:rsidR="00B83E30">
        <w:t>L</w:t>
      </w:r>
      <w:r w:rsidR="005154AF">
        <w:t>aw is an idea whose time has come.</w:t>
      </w:r>
    </w:p>
    <w:p w14:paraId="3DD99459" w14:textId="77777777" w:rsidR="008B4DF1" w:rsidRDefault="00372D0F" w:rsidP="00372D0F">
      <w:pPr>
        <w:ind w:firstLine="720"/>
      </w:pPr>
      <w:r>
        <w:t>Historically, clients and to some extent even lawyers</w:t>
      </w:r>
      <w:r w:rsidR="005154AF">
        <w:t xml:space="preserve"> have</w:t>
      </w:r>
      <w:r>
        <w:t xml:space="preserve"> resist</w:t>
      </w:r>
      <w:r w:rsidR="005154AF">
        <w:t>ed</w:t>
      </w:r>
      <w:r>
        <w:t xml:space="preserve"> the preventive/proactive role.  </w:t>
      </w:r>
      <w:r w:rsidR="00AB4612">
        <w:t xml:space="preserve">That </w:t>
      </w:r>
      <w:r w:rsidR="005154AF">
        <w:t xml:space="preserve">is odd because when we think about our </w:t>
      </w:r>
      <w:r w:rsidR="008D790E">
        <w:t>physical health, we take for granted the need for periodic c</w:t>
      </w:r>
      <w:r w:rsidR="002F6D41">
        <w:t xml:space="preserve">heckups.  </w:t>
      </w:r>
      <w:r w:rsidR="00ED6218">
        <w:t>D</w:t>
      </w:r>
      <w:r w:rsidR="008D790E">
        <w:t>octors</w:t>
      </w:r>
      <w:r w:rsidR="00ED6218">
        <w:t xml:space="preserve"> routinely</w:t>
      </w:r>
      <w:r w:rsidR="008D790E">
        <w:t xml:space="preserve"> </w:t>
      </w:r>
      <w:r w:rsidR="00ED6218">
        <w:t xml:space="preserve">advise </w:t>
      </w:r>
      <w:r w:rsidR="008D790E">
        <w:t>preventive</w:t>
      </w:r>
      <w:r w:rsidR="00ED6218">
        <w:t>ly</w:t>
      </w:r>
      <w:r w:rsidR="008D790E">
        <w:t xml:space="preserve"> about </w:t>
      </w:r>
      <w:r w:rsidR="00B9399F">
        <w:t xml:space="preserve">keeping up our vaccinations, having proper </w:t>
      </w:r>
      <w:r w:rsidR="008D790E">
        <w:t>nutrition</w:t>
      </w:r>
      <w:r w:rsidR="00B9399F">
        <w:t xml:space="preserve"> and exercise</w:t>
      </w:r>
      <w:r w:rsidR="008D790E">
        <w:t>,</w:t>
      </w:r>
      <w:r w:rsidR="00ED59A8">
        <w:t xml:space="preserve"> and maintaining sanitary environments.</w:t>
      </w:r>
      <w:r w:rsidR="008A1458">
        <w:t xml:space="preserve">  We </w:t>
      </w:r>
      <w:r w:rsidR="005E40FC">
        <w:t xml:space="preserve">also </w:t>
      </w:r>
      <w:r w:rsidR="00F23A97">
        <w:t xml:space="preserve">intuit </w:t>
      </w:r>
      <w:r w:rsidR="005E40FC">
        <w:t xml:space="preserve">easily </w:t>
      </w:r>
      <w:r w:rsidR="00F23A97">
        <w:t>that a</w:t>
      </w:r>
      <w:r w:rsidR="005E40FC">
        <w:t>ny</w:t>
      </w:r>
      <w:r w:rsidR="00F23A97">
        <w:t xml:space="preserve"> disease or pathology left too long will require far more intrusive treatment</w:t>
      </w:r>
      <w:r w:rsidR="00D26631">
        <w:t xml:space="preserve">—treatment that, even if successful, </w:t>
      </w:r>
      <w:r w:rsidR="00F23A97">
        <w:t xml:space="preserve">may leave us weakened physically </w:t>
      </w:r>
      <w:r w:rsidR="00C42C40">
        <w:t xml:space="preserve">and </w:t>
      </w:r>
      <w:r w:rsidR="00F23A97">
        <w:t>financially.</w:t>
      </w:r>
      <w:r w:rsidR="002F6D41">
        <w:t xml:space="preserve">  Yet </w:t>
      </w:r>
      <w:r w:rsidR="00927296">
        <w:t xml:space="preserve">those same </w:t>
      </w:r>
      <w:r w:rsidR="00BD4A80">
        <w:t xml:space="preserve">common-sense </w:t>
      </w:r>
      <w:r w:rsidR="00927296">
        <w:t xml:space="preserve">attitudes do not prevail regarding our </w:t>
      </w:r>
      <w:r w:rsidR="00927296" w:rsidRPr="00927296">
        <w:rPr>
          <w:i/>
        </w:rPr>
        <w:t>legal</w:t>
      </w:r>
      <w:r w:rsidR="004401DA">
        <w:t xml:space="preserve"> well-being even while </w:t>
      </w:r>
      <w:r w:rsidR="001508D4">
        <w:t xml:space="preserve">lawyers, </w:t>
      </w:r>
      <w:r w:rsidR="009F57D6">
        <w:t>owing to their</w:t>
      </w:r>
      <w:r w:rsidR="001508D4">
        <w:t xml:space="preserve"> training and experience, </w:t>
      </w:r>
      <w:r w:rsidR="009F57D6">
        <w:t xml:space="preserve">can foresee risks far in advance of the client and </w:t>
      </w:r>
      <w:r w:rsidR="001508D4">
        <w:t xml:space="preserve">can </w:t>
      </w:r>
      <w:r w:rsidR="009F57D6">
        <w:t xml:space="preserve">imagine valuable prospects </w:t>
      </w:r>
      <w:r w:rsidR="00BC084E">
        <w:t xml:space="preserve">for the client </w:t>
      </w:r>
      <w:r w:rsidR="009F57D6">
        <w:t xml:space="preserve">that otherwise would never surface.  </w:t>
      </w:r>
    </w:p>
    <w:p w14:paraId="5F1CDD8B" w14:textId="77777777" w:rsidR="007D161C" w:rsidRDefault="00376098" w:rsidP="0061737C">
      <w:r>
        <w:lastRenderedPageBreak/>
        <w:tab/>
        <w:t xml:space="preserve">These ideas are neither new, nor original to me.  Louis M. Brown, a gifted California lawyer and educator, developed the concept of Preventive Law more than 50 years ago.  </w:t>
      </w:r>
      <w:r w:rsidR="008153D6">
        <w:t xml:space="preserve">He even </w:t>
      </w:r>
      <w:r w:rsidR="00C25A33">
        <w:t xml:space="preserve">analogized Preventive Law to preventive medicine.  </w:t>
      </w:r>
      <w:r w:rsidR="008153D6">
        <w:t>H</w:t>
      </w:r>
      <w:r w:rsidR="00E4290E">
        <w:t>e</w:t>
      </w:r>
      <w:r>
        <w:t xml:space="preserve"> inspired other</w:t>
      </w:r>
      <w:r w:rsidR="00D80708">
        <w:t xml:space="preserve"> leading legal thinker</w:t>
      </w:r>
      <w:r>
        <w:t>s like Ed</w:t>
      </w:r>
      <w:r w:rsidR="00F645E9">
        <w:t>ward A.</w:t>
      </w:r>
      <w:r>
        <w:t xml:space="preserve"> Dauer and</w:t>
      </w:r>
      <w:r w:rsidR="00F645E9">
        <w:t xml:space="preserve"> Forrest (</w:t>
      </w:r>
      <w:r>
        <w:t>Woody</w:t>
      </w:r>
      <w:r w:rsidR="00F645E9">
        <w:t>)</w:t>
      </w:r>
      <w:r>
        <w:t xml:space="preserve"> Mosten </w:t>
      </w:r>
      <w:r w:rsidR="006C5A39">
        <w:t xml:space="preserve">to develop related </w:t>
      </w:r>
      <w:r w:rsidR="00360FD5">
        <w:t xml:space="preserve">concepts and practices </w:t>
      </w:r>
      <w:r w:rsidR="006C5A39">
        <w:t>about legal services and methods</w:t>
      </w:r>
      <w:r w:rsidR="008153D6">
        <w:t>, some of which have become standards within the profession</w:t>
      </w:r>
      <w:r w:rsidR="006C5A39">
        <w:t xml:space="preserve">.  </w:t>
      </w:r>
    </w:p>
    <w:p w14:paraId="716BF4B6" w14:textId="77777777" w:rsidR="00BB2782" w:rsidRDefault="007D161C" w:rsidP="007D161C">
      <w:pPr>
        <w:ind w:firstLine="720"/>
      </w:pPr>
      <w:r>
        <w:t xml:space="preserve">Lou </w:t>
      </w:r>
      <w:r w:rsidR="006C5A39">
        <w:t>B</w:t>
      </w:r>
      <w:r w:rsidR="0096264E">
        <w:t xml:space="preserve">rown’s </w:t>
      </w:r>
      <w:r w:rsidR="00D442E6">
        <w:t xml:space="preserve">kernel idea of improving </w:t>
      </w:r>
      <w:r w:rsidR="0096264E">
        <w:t>the</w:t>
      </w:r>
      <w:r w:rsidR="00D442E6">
        <w:t xml:space="preserve"> well-being of individuals </w:t>
      </w:r>
      <w:r w:rsidR="00EA4C2C">
        <w:t xml:space="preserve">and society through regular, </w:t>
      </w:r>
      <w:r w:rsidR="00D442E6">
        <w:t>frequent</w:t>
      </w:r>
      <w:r w:rsidR="00EA4C2C">
        <w:t>, far-reaching</w:t>
      </w:r>
      <w:r w:rsidR="00D442E6">
        <w:t xml:space="preserve"> conversations between lawyer</w:t>
      </w:r>
      <w:r w:rsidR="00836DE2">
        <w:t>s</w:t>
      </w:r>
      <w:r w:rsidR="00D442E6">
        <w:t xml:space="preserve"> and clients</w:t>
      </w:r>
      <w:r w:rsidR="0096264E">
        <w:t xml:space="preserve"> still has untapped potential.  </w:t>
      </w:r>
      <w:r w:rsidR="0008473E">
        <w:t xml:space="preserve">Perhaps </w:t>
      </w:r>
      <w:r w:rsidR="003B6937">
        <w:t xml:space="preserve">Preventive Law </w:t>
      </w:r>
      <w:r w:rsidR="00453AC8">
        <w:t>battl</w:t>
      </w:r>
      <w:r w:rsidR="003B6937">
        <w:t>es</w:t>
      </w:r>
      <w:r w:rsidR="00453AC8">
        <w:t xml:space="preserve"> </w:t>
      </w:r>
      <w:r w:rsidR="00103525">
        <w:t xml:space="preserve">a self-reliant </w:t>
      </w:r>
      <w:r w:rsidR="0008473E">
        <w:t>streak in our culture</w:t>
      </w:r>
      <w:r w:rsidR="0048306D">
        <w:t xml:space="preserve"> that insists </w:t>
      </w:r>
      <w:r w:rsidR="0008473E">
        <w:rPr>
          <w:i/>
        </w:rPr>
        <w:t xml:space="preserve">if it </w:t>
      </w:r>
      <w:proofErr w:type="spellStart"/>
      <w:r w:rsidR="0008473E">
        <w:rPr>
          <w:i/>
        </w:rPr>
        <w:t>ain’t</w:t>
      </w:r>
      <w:proofErr w:type="spellEnd"/>
      <w:r w:rsidR="0008473E">
        <w:rPr>
          <w:i/>
        </w:rPr>
        <w:t xml:space="preserve"> broke, don’t fix it. </w:t>
      </w:r>
      <w:r w:rsidR="0008473E">
        <w:t xml:space="preserve"> </w:t>
      </w:r>
      <w:r w:rsidR="00FF56B4">
        <w:t>By developing stronger preventive/proactive skills and attitudes, however, attorneys can help c</w:t>
      </w:r>
      <w:r w:rsidR="002938BC">
        <w:t>lient</w:t>
      </w:r>
      <w:r w:rsidR="00FF56B4">
        <w:t>s</w:t>
      </w:r>
      <w:r w:rsidR="002938BC">
        <w:t xml:space="preserve"> </w:t>
      </w:r>
      <w:r w:rsidR="00FF56B4">
        <w:t xml:space="preserve">better understand </w:t>
      </w:r>
      <w:r w:rsidR="002938BC">
        <w:t xml:space="preserve">that they do not </w:t>
      </w:r>
      <w:r w:rsidR="004B159B">
        <w:t xml:space="preserve">always </w:t>
      </w:r>
      <w:r w:rsidR="002938BC">
        <w:t xml:space="preserve">realize when things are about to break, </w:t>
      </w:r>
      <w:r w:rsidR="009F7FFE">
        <w:t>n</w:t>
      </w:r>
      <w:r w:rsidR="002938BC">
        <w:t>or how even good things can be improved.</w:t>
      </w:r>
      <w:r w:rsidR="00A67D48">
        <w:t xml:space="preserve">  </w:t>
      </w:r>
      <w:r w:rsidR="00C508DC">
        <w:t>The result</w:t>
      </w:r>
      <w:r w:rsidR="00B2738E">
        <w:t>ing conversations</w:t>
      </w:r>
      <w:r w:rsidR="00C508DC">
        <w:t xml:space="preserve"> </w:t>
      </w:r>
      <w:r w:rsidR="0006489A">
        <w:t xml:space="preserve">can </w:t>
      </w:r>
      <w:r w:rsidR="0061737C">
        <w:t>make the Rule of Law stronger and more affordable, to the benefit of everyone.</w:t>
      </w:r>
    </w:p>
    <w:sectPr w:rsidR="00BB2782" w:rsidSect="00254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A6D3" w14:textId="77777777" w:rsidR="002542D1" w:rsidRDefault="002542D1" w:rsidP="008646CB">
      <w:pPr>
        <w:spacing w:after="0" w:line="240" w:lineRule="auto"/>
      </w:pPr>
      <w:r>
        <w:separator/>
      </w:r>
    </w:p>
  </w:endnote>
  <w:endnote w:type="continuationSeparator" w:id="0">
    <w:p w14:paraId="6E1C00CC" w14:textId="77777777" w:rsidR="002542D1" w:rsidRDefault="002542D1" w:rsidP="0086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3942" w14:textId="77777777" w:rsidR="002542D1" w:rsidRDefault="002542D1" w:rsidP="008646CB">
      <w:pPr>
        <w:spacing w:after="0" w:line="240" w:lineRule="auto"/>
      </w:pPr>
      <w:r>
        <w:separator/>
      </w:r>
    </w:p>
  </w:footnote>
  <w:footnote w:type="continuationSeparator" w:id="0">
    <w:p w14:paraId="12B0B1C1" w14:textId="77777777" w:rsidR="002542D1" w:rsidRDefault="002542D1" w:rsidP="008646CB">
      <w:pPr>
        <w:spacing w:after="0" w:line="240" w:lineRule="auto"/>
      </w:pPr>
      <w:r>
        <w:continuationSeparator/>
      </w:r>
    </w:p>
  </w:footnote>
  <w:footnote w:id="1">
    <w:p w14:paraId="459EED0B" w14:textId="77777777" w:rsidR="008646CB" w:rsidRPr="008646CB" w:rsidRDefault="008646CB">
      <w:pPr>
        <w:pStyle w:val="FootnoteText"/>
      </w:pPr>
      <w:r>
        <w:rPr>
          <w:rStyle w:val="FootnoteReference"/>
        </w:rPr>
        <w:footnoteRef/>
      </w:r>
      <w:r>
        <w:t xml:space="preserve"> Louis and Hermione Brown Professor of Law, California Western School of Law, San </w:t>
      </w:r>
      <w:proofErr w:type="gramStart"/>
      <w:r>
        <w:t>Diego</w:t>
      </w:r>
      <w:proofErr w:type="gramEnd"/>
      <w:r w:rsidR="00D7133F">
        <w:t xml:space="preserve"> and coordinator of the National Center for </w:t>
      </w:r>
      <w:r w:rsidR="00373A20">
        <w:t>Preventive Law, http://</w:t>
      </w:r>
      <w:r w:rsidR="00D7133F">
        <w:t>preventivelawyer.org.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74"/>
    <w:rsid w:val="00005CDA"/>
    <w:rsid w:val="00041642"/>
    <w:rsid w:val="00047CAE"/>
    <w:rsid w:val="0006489A"/>
    <w:rsid w:val="0008473E"/>
    <w:rsid w:val="000E5278"/>
    <w:rsid w:val="00103525"/>
    <w:rsid w:val="00130B86"/>
    <w:rsid w:val="001508D4"/>
    <w:rsid w:val="00201EE7"/>
    <w:rsid w:val="002542D1"/>
    <w:rsid w:val="002938BC"/>
    <w:rsid w:val="00294706"/>
    <w:rsid w:val="002A0C03"/>
    <w:rsid w:val="002D6FD7"/>
    <w:rsid w:val="002F6D41"/>
    <w:rsid w:val="003075BD"/>
    <w:rsid w:val="00352C74"/>
    <w:rsid w:val="00360FD5"/>
    <w:rsid w:val="00372D0F"/>
    <w:rsid w:val="00373A20"/>
    <w:rsid w:val="00376098"/>
    <w:rsid w:val="00386124"/>
    <w:rsid w:val="00387B01"/>
    <w:rsid w:val="003A7F9A"/>
    <w:rsid w:val="003B6937"/>
    <w:rsid w:val="003E168A"/>
    <w:rsid w:val="003E439A"/>
    <w:rsid w:val="003F0A1D"/>
    <w:rsid w:val="003F7082"/>
    <w:rsid w:val="004043AC"/>
    <w:rsid w:val="004044C1"/>
    <w:rsid w:val="004401DA"/>
    <w:rsid w:val="00453AC8"/>
    <w:rsid w:val="004573D4"/>
    <w:rsid w:val="00466701"/>
    <w:rsid w:val="0048306D"/>
    <w:rsid w:val="004955A3"/>
    <w:rsid w:val="004B159B"/>
    <w:rsid w:val="004D025B"/>
    <w:rsid w:val="004D3F08"/>
    <w:rsid w:val="005137BE"/>
    <w:rsid w:val="005154AF"/>
    <w:rsid w:val="00516DA2"/>
    <w:rsid w:val="00526E68"/>
    <w:rsid w:val="0056298E"/>
    <w:rsid w:val="00584123"/>
    <w:rsid w:val="00592995"/>
    <w:rsid w:val="00596060"/>
    <w:rsid w:val="005E40FC"/>
    <w:rsid w:val="005E717A"/>
    <w:rsid w:val="005F4433"/>
    <w:rsid w:val="006126FB"/>
    <w:rsid w:val="0061433C"/>
    <w:rsid w:val="0061737C"/>
    <w:rsid w:val="006565AE"/>
    <w:rsid w:val="006A518E"/>
    <w:rsid w:val="006B5246"/>
    <w:rsid w:val="006C5A39"/>
    <w:rsid w:val="007077B3"/>
    <w:rsid w:val="00716C33"/>
    <w:rsid w:val="00743901"/>
    <w:rsid w:val="00791E54"/>
    <w:rsid w:val="007955E5"/>
    <w:rsid w:val="007A42A8"/>
    <w:rsid w:val="007D161C"/>
    <w:rsid w:val="008153D6"/>
    <w:rsid w:val="008168F0"/>
    <w:rsid w:val="00817452"/>
    <w:rsid w:val="00836DE2"/>
    <w:rsid w:val="00841EF3"/>
    <w:rsid w:val="008646CB"/>
    <w:rsid w:val="00872313"/>
    <w:rsid w:val="0088759E"/>
    <w:rsid w:val="00896383"/>
    <w:rsid w:val="008A1458"/>
    <w:rsid w:val="008B09A4"/>
    <w:rsid w:val="008B4DF1"/>
    <w:rsid w:val="008D2CD8"/>
    <w:rsid w:val="008D790E"/>
    <w:rsid w:val="00927296"/>
    <w:rsid w:val="009275A1"/>
    <w:rsid w:val="009276F4"/>
    <w:rsid w:val="0096264E"/>
    <w:rsid w:val="0099336D"/>
    <w:rsid w:val="00993CE7"/>
    <w:rsid w:val="009A5E33"/>
    <w:rsid w:val="009D3A9F"/>
    <w:rsid w:val="009E01D2"/>
    <w:rsid w:val="009F57D6"/>
    <w:rsid w:val="009F7FFE"/>
    <w:rsid w:val="00A24409"/>
    <w:rsid w:val="00A42F96"/>
    <w:rsid w:val="00A67D48"/>
    <w:rsid w:val="00A8343D"/>
    <w:rsid w:val="00A9293C"/>
    <w:rsid w:val="00A97FA1"/>
    <w:rsid w:val="00AA227B"/>
    <w:rsid w:val="00AB4612"/>
    <w:rsid w:val="00AE300D"/>
    <w:rsid w:val="00AE7E5A"/>
    <w:rsid w:val="00B2738E"/>
    <w:rsid w:val="00B36E6E"/>
    <w:rsid w:val="00B640CE"/>
    <w:rsid w:val="00B73140"/>
    <w:rsid w:val="00B77B80"/>
    <w:rsid w:val="00B83E30"/>
    <w:rsid w:val="00B9399F"/>
    <w:rsid w:val="00BA0A57"/>
    <w:rsid w:val="00BB2782"/>
    <w:rsid w:val="00BC084E"/>
    <w:rsid w:val="00BC4B67"/>
    <w:rsid w:val="00BD4A80"/>
    <w:rsid w:val="00C06558"/>
    <w:rsid w:val="00C07A86"/>
    <w:rsid w:val="00C15EC3"/>
    <w:rsid w:val="00C25A33"/>
    <w:rsid w:val="00C322A7"/>
    <w:rsid w:val="00C42C40"/>
    <w:rsid w:val="00C508DC"/>
    <w:rsid w:val="00C73748"/>
    <w:rsid w:val="00CC7CDB"/>
    <w:rsid w:val="00D1551E"/>
    <w:rsid w:val="00D26631"/>
    <w:rsid w:val="00D34160"/>
    <w:rsid w:val="00D442E6"/>
    <w:rsid w:val="00D671D0"/>
    <w:rsid w:val="00D7133F"/>
    <w:rsid w:val="00D80708"/>
    <w:rsid w:val="00DB15A4"/>
    <w:rsid w:val="00E350DC"/>
    <w:rsid w:val="00E4290E"/>
    <w:rsid w:val="00E55F30"/>
    <w:rsid w:val="00EA4C2C"/>
    <w:rsid w:val="00ED4FC7"/>
    <w:rsid w:val="00ED59A8"/>
    <w:rsid w:val="00ED6218"/>
    <w:rsid w:val="00EE24E8"/>
    <w:rsid w:val="00EF2A0E"/>
    <w:rsid w:val="00F23A97"/>
    <w:rsid w:val="00F645E9"/>
    <w:rsid w:val="00FB4E70"/>
    <w:rsid w:val="00FE2211"/>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E82C"/>
  <w15:docId w15:val="{BDF21A12-E9BF-4FF0-8555-3C463275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6CB"/>
    <w:rPr>
      <w:sz w:val="20"/>
      <w:szCs w:val="20"/>
    </w:rPr>
  </w:style>
  <w:style w:type="character" w:styleId="FootnoteReference">
    <w:name w:val="footnote reference"/>
    <w:basedOn w:val="DefaultParagraphFont"/>
    <w:uiPriority w:val="99"/>
    <w:semiHidden/>
    <w:unhideWhenUsed/>
    <w:rsid w:val="008646CB"/>
    <w:rPr>
      <w:vertAlign w:val="superscript"/>
    </w:rPr>
  </w:style>
  <w:style w:type="character" w:styleId="Hyperlink">
    <w:name w:val="Hyperlink"/>
    <w:basedOn w:val="DefaultParagraphFont"/>
    <w:uiPriority w:val="99"/>
    <w:semiHidden/>
    <w:unhideWhenUsed/>
    <w:rsid w:val="00516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barjournal.com/August2013/Opinion/ThomasDBarto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D055-242F-4464-94CF-7A1379D2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Reviewer</cp:lastModifiedBy>
  <cp:revision>2</cp:revision>
  <dcterms:created xsi:type="dcterms:W3CDTF">2024-03-10T20:59:00Z</dcterms:created>
  <dcterms:modified xsi:type="dcterms:W3CDTF">2024-03-10T20:59:00Z</dcterms:modified>
</cp:coreProperties>
</file>